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FEBRUARY 23, 2007</w:t>
      </w:r>
    </w:p>
    <w:p>
      <w:pPr>
        <w:pStyle w:val="PreformattedText"/>
        <w:rPr/>
      </w:pPr>
      <w:r>
        <w:rPr/>
        <w:t xml:space="preserve"> </w:t>
      </w:r>
    </w:p>
    <w:p>
      <w:pPr>
        <w:pStyle w:val="PreformattedText"/>
        <w:rPr/>
      </w:pPr>
      <w:r>
        <w:rPr/>
      </w:r>
    </w:p>
    <w:p>
      <w:pPr>
        <w:pStyle w:val="PreformattedText"/>
        <w:rPr/>
      </w:pPr>
      <w:r>
        <w:rPr/>
        <w:t xml:space="preserve">MEMBERS ATTENDING: </w:t>
      </w:r>
    </w:p>
    <w:p>
      <w:pPr>
        <w:pStyle w:val="PreformattedText"/>
        <w:rPr/>
      </w:pPr>
      <w:r>
        <w:rPr/>
        <w:t>DIANA AHMAD, CHRISTINA WILSON, PATTY FRISBEE, JULIE GALLAWAY, MARVIN PATTON, CAROLINE FISHER, BETH GROENKE, LAUREN HUCHINGSON, JOHN SHEFFIELD, KEITH STRASSNER, SHOUKAT ALI AND STEVE MALOTT</w:t>
      </w:r>
    </w:p>
    <w:p>
      <w:pPr>
        <w:pStyle w:val="PreformattedText"/>
        <w:rPr/>
      </w:pPr>
      <w:r>
        <w:rPr/>
        <w:t xml:space="preserve">MEMBERS ABSENT: </w:t>
      </w:r>
    </w:p>
    <w:p>
      <w:pPr>
        <w:pStyle w:val="PreformattedText"/>
        <w:rPr/>
      </w:pPr>
      <w:r>
        <w:rPr/>
        <w:t>BILL BLECKMAN, ROGER HERING, DAVID ROGERS, TRENT WATTS, LESLIE GERTSCH, JOHN STORY, ROBERT LANDERS, JERRY TIEN AND ADAM SIBLEY</w:t>
      </w:r>
    </w:p>
    <w:p>
      <w:pPr>
        <w:pStyle w:val="PreformattedText"/>
        <w:rPr/>
      </w:pPr>
      <w:r>
        <w:rPr/>
        <w:t>GUESTS ATTENDING:</w:t>
      </w:r>
    </w:p>
    <w:p>
      <w:pPr>
        <w:pStyle w:val="PreformattedText"/>
        <w:rPr/>
      </w:pPr>
      <w:r>
        <w:rPr/>
        <w:t>MATTHEW MILLER</w:t>
      </w:r>
    </w:p>
    <w:p>
      <w:pPr>
        <w:pStyle w:val="PreformattedText"/>
        <w:rPr/>
      </w:pPr>
      <w:r>
        <w:rPr/>
        <w:t>DIXIE SHAFFER</w:t>
      </w:r>
    </w:p>
    <w:p>
      <w:pPr>
        <w:pStyle w:val="PreformattedText"/>
        <w:rPr/>
      </w:pPr>
      <w:r>
        <w:rPr/>
        <w:t>JAMES WONER</w:t>
      </w:r>
    </w:p>
    <w:p>
      <w:pPr>
        <w:pStyle w:val="PreformattedText"/>
        <w:rPr/>
      </w:pPr>
      <w:r>
        <w:rPr/>
        <w:t>THE MEETING WAS CALLED TO ORDER BY DIANA AHMAD, CHAIR, AT 1:33 P.M.</w:t>
      </w:r>
    </w:p>
    <w:p>
      <w:pPr>
        <w:pStyle w:val="PreformattedText"/>
        <w:rPr/>
      </w:pPr>
      <w:r>
        <w:rPr/>
        <w:t>NEW BUSINESS:</w:t>
      </w:r>
    </w:p>
    <w:p>
      <w:pPr>
        <w:pStyle w:val="PreformattedText"/>
        <w:rPr/>
      </w:pPr>
      <w:r>
        <w:rPr/>
        <w:t>1. DIXIE SHAFFER PRESENTED HER REQUEST FOR 5 DESIGNATED PARKING SPACES IN LOT #11 FOR BUILDING SERVICES CUSTODIAL USE. A MOTION WAS MADE TO DENY THE REQUEST; SECONDED; ONE WITHHELD THEIR VOTE; REQUEST WAS DENIED.</w:t>
      </w:r>
    </w:p>
    <w:p>
      <w:pPr>
        <w:pStyle w:val="PreformattedText"/>
        <w:rPr/>
      </w:pPr>
      <w:r>
        <w:rPr/>
        <w:t>OLD BUSINESS:</w:t>
      </w:r>
    </w:p>
    <w:p>
      <w:pPr>
        <w:pStyle w:val="PreformattedText"/>
        <w:rPr/>
      </w:pPr>
      <w:r>
        <w:rPr/>
        <w:t>2. MATTHEW MILLER MADE HIS PRESENTATION OF POLICIES OF COMPARABLE UNIVERSITIES. THIS INFORMATION WAS GATHERED WITH THE ORIGINAL INTENT OF DETERMINING IF A LATE FEE SHOULD BE CHARGED AT THE UMR CAMPUS FOR OUTSTANDING PARKING TICKETS.</w:t>
      </w:r>
    </w:p>
    <w:p>
      <w:pPr>
        <w:pStyle w:val="PreformattedText"/>
        <w:rPr/>
      </w:pPr>
      <w:r>
        <w:rPr/>
        <w:t>NEW BUSINESS:</w:t>
      </w:r>
    </w:p>
    <w:p>
      <w:pPr>
        <w:pStyle w:val="PreformattedText"/>
        <w:rPr/>
      </w:pPr>
      <w:r>
        <w:rPr/>
        <w:t>3. THE MINUTES FROM THE JANUARY 25, 2007 MEETING WERE APPROVED UNANIMOUSLY.</w:t>
      </w:r>
    </w:p>
    <w:p>
      <w:pPr>
        <w:pStyle w:val="PreformattedText"/>
        <w:rPr/>
      </w:pPr>
      <w:r>
        <w:rPr/>
        <w:t>4. RE-APPEALS PENDING</w:t>
      </w:r>
    </w:p>
    <w:p>
      <w:pPr>
        <w:pStyle w:val="PreformattedText"/>
        <w:rPr/>
      </w:pPr>
      <w:r>
        <w:rPr/>
        <w:t>#100004525 - MOTION TO DENY; SECONDED AND DENIED UNANIMOUSLY.</w:t>
      </w:r>
    </w:p>
    <w:p>
      <w:pPr>
        <w:pStyle w:val="PreformattedText"/>
        <w:rPr/>
      </w:pPr>
      <w:r>
        <w:rPr/>
        <w:t>#100004523 - MOTION TO GRANT; WITHDRAWN; MOTION TO DENY; SECONDED AND DENIED UNANIMOUSLY.</w:t>
      </w:r>
    </w:p>
    <w:p>
      <w:pPr>
        <w:pStyle w:val="PreformattedText"/>
        <w:rPr/>
      </w:pPr>
      <w:r>
        <w:rPr/>
        <w:t>OLD BUSINESS:</w:t>
      </w:r>
    </w:p>
    <w:p>
      <w:pPr>
        <w:pStyle w:val="PreformattedText"/>
        <w:rPr/>
      </w:pPr>
      <w:r>
        <w:rPr/>
        <w:t>5. A SURVEY OF THE DISABLED SPACES WAS CONDUCTED TO DETERMINE WHERE PARKING ACCESS PANELS WERE NEEDED ACROSS CAMPUS. THE SURVEY ESTIMATED A TOTAL LOSS OF PARKING SPACES TO BE 29 IF ALL DISABLED SPACES WERE TO BE CREATED WITH AN ACCESS PANEL ON EACH SIDE OF EACH SPACE. THIS WAS AGREED TO BE REASONABLE AND THE CHANGES AT THE HAVENER CENTER PARKING LOT WILL TAKE EFFECT IMMEDIATELY. THE REMAINDER OF THE PARKING LOTS WILL BE ADJUSTED WHEN THE LOTS ARE DUE TO BE RE-STRIPED.</w:t>
      </w:r>
    </w:p>
    <w:p>
      <w:pPr>
        <w:pStyle w:val="PreformattedText"/>
        <w:rPr/>
      </w:pPr>
      <w:r>
        <w:rPr/>
        <w:t>NEW BUSINESS:</w:t>
      </w:r>
    </w:p>
    <w:p>
      <w:pPr>
        <w:pStyle w:val="PreformattedText"/>
        <w:rPr/>
      </w:pPr>
      <w:r>
        <w:rPr/>
        <w:t>6. A COMPLAINT OF THE NUMEROUS APPEALS SENT IN SURROUNDING AREA X AT MULTI-PURPOSE PARKING LOT WAS DISCUSSED. IT WAS SUGGESTED TO POST A SIGN AT THE STUDENT REC CENTER DESK TO INFORM PEOPLE WHERE THEY SHOULD AND SHOULDN'T PARK. THE PROPOSED SIGN WILL BE PRESENTED AT THE NEXT PARKING COMMITTEE MEETING.</w:t>
      </w:r>
    </w:p>
    <w:p>
      <w:pPr>
        <w:pStyle w:val="PreformattedText"/>
        <w:rPr/>
      </w:pPr>
      <w:r>
        <w:rPr/>
        <w:t>THE NEXT PARKING COMMITTEE MEETING DATE HAS NOT BEEN SET AT THIS TIME.</w:t>
      </w:r>
    </w:p>
    <w:p>
      <w:pPr>
        <w:pStyle w:val="PreformattedText"/>
        <w:rPr/>
      </w:pPr>
      <w:r>
        <w:rPr/>
        <w:t>MEETING ADJOURNED AT 3:05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