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COMMITTEE MEETING MINUTES OCTOBER 29, 2007</w:t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Diana Ahmad, Christina Wilson, Marvin Patton, Alex Dempsey, Julie Gallaway, John Sheffield, Don Hagen, Aditya Prabhakar, Akim Adekpedjou, Steve Malott and Peggy Wilson (for Debbie Middendorf)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Norman Cox, Trent Watts, David Rogers, Leslie Gertsch, Caroline Fisher, Jerry Tien Beth Groenke and Keith Strassner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Guests Attending: None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meeting was called to order by Diana Ahmad, Chair at 1:03 p.m.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Minutes from the May 8, 2007 meeting were approved with one abstention.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Re-Appeals:</w:t>
      </w:r>
    </w:p>
    <w:p>
      <w:pPr>
        <w:pStyle w:val="PreformattedText"/>
        <w:rPr/>
      </w:pPr>
      <w:r>
        <w:rPr/>
        <w:t xml:space="preserve">    </w:t>
      </w:r>
      <w:r>
        <w:rPr/>
        <w:t>#100005840 - motion to grant; seconded and approved unanimously</w:t>
      </w:r>
    </w:p>
    <w:p>
      <w:pPr>
        <w:pStyle w:val="PreformattedText"/>
        <w:rPr/>
      </w:pPr>
      <w:r>
        <w:rPr/>
        <w:t xml:space="preserve">    </w:t>
      </w:r>
      <w:r>
        <w:rPr/>
        <w:t>#100005877 - motion to deny; seconded and approved unanimously</w:t>
      </w:r>
    </w:p>
    <w:p>
      <w:pPr>
        <w:pStyle w:val="PreformattedText"/>
        <w:rPr/>
      </w:pPr>
      <w:r>
        <w:rPr/>
        <w:t xml:space="preserve">    </w:t>
      </w:r>
      <w:r>
        <w:rPr/>
        <w:t>#200006400 - motion to deny; seconded and approved unanimously</w:t>
      </w:r>
    </w:p>
    <w:p>
      <w:pPr>
        <w:pStyle w:val="PreformattedText"/>
        <w:rPr/>
      </w:pPr>
      <w:r>
        <w:rPr/>
        <w:t xml:space="preserve">    </w:t>
      </w:r>
      <w:r>
        <w:rPr/>
        <w:t>#100006592 - motion to deny; seconded and approved unanimously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Old Business:</w:t>
      </w:r>
    </w:p>
    <w:p>
      <w:pPr>
        <w:pStyle w:val="PreformattedText"/>
        <w:rPr/>
      </w:pPr>
      <w:r>
        <w:rPr/>
        <w:t>1.  Counterfeit sticker charge was decided via e-mail with the change of words to indicate the person will be 'referred to the judicial system' instead of 'meet with the Vice Chancellor.'  If a person is found in violation of the counterfeit sticker rule, they will have to pay the $30 fine as well as the current years full permit cost and they will be referred to their appropriate judicial system.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 David Gann requested an Area "Z" parking sticker (which is used on personal vehicles that are used as official university vehicles). Motion to grant; seconded and approved with one abstention.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2.  New members of the sub-committee on appeals will be: Beth Groenke, Julie Gallaway, Don Hagen, Akim Adekpedjou and Debbie Middendorf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next Parking Committee Meeting has not been set at this time.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Meeting adjourned at 1:47 p.m.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