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JANUARY 25, 2007</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DIANA AHMAD, CHRISTINA WILSON, BILL BLECKMAN, PATTY FRISBEE, JULIE GALLAWAY, MARVIN PATTON, CAROLINE FISHER, BETH GROENKE, LAUREN HUCHINGSON , JERRY TIEN AND ROBERT LANDERS</w:t>
      </w:r>
    </w:p>
    <w:p>
      <w:pPr>
        <w:pStyle w:val="PreformattedText"/>
        <w:rPr/>
      </w:pPr>
      <w:r>
        <w:rPr/>
        <w:t xml:space="preserve">MEMBERS ABSENT: </w:t>
      </w:r>
    </w:p>
    <w:p>
      <w:pPr>
        <w:pStyle w:val="PreformattedText"/>
        <w:rPr/>
      </w:pPr>
      <w:r>
        <w:rPr/>
        <w:t>ROGER HERING, DAVID ROGERS, TRENT WATTS, JOHN SHEFFIELD, KEITH STRASSNER, SHOUKAT ALI, LESLIE GERTSCH, STEVE MALOTT, JOHN STORY AND ADAM SIBLEY</w:t>
      </w:r>
    </w:p>
    <w:p>
      <w:pPr>
        <w:pStyle w:val="PreformattedText"/>
        <w:rPr/>
      </w:pPr>
      <w:r>
        <w:rPr/>
        <w:t>GUESTS ATTENDING:</w:t>
      </w:r>
    </w:p>
    <w:p>
      <w:pPr>
        <w:pStyle w:val="PreformattedText"/>
        <w:rPr/>
      </w:pPr>
      <w:r>
        <w:rPr/>
        <w:t>DAVID MILES</w:t>
      </w:r>
    </w:p>
    <w:p>
      <w:pPr>
        <w:pStyle w:val="PreformattedText"/>
        <w:rPr/>
      </w:pPr>
      <w:r>
        <w:rPr/>
        <w:t>BARRY FLASCHBART</w:t>
      </w:r>
    </w:p>
    <w:p>
      <w:pPr>
        <w:pStyle w:val="PreformattedText"/>
        <w:rPr/>
      </w:pPr>
      <w:r>
        <w:rPr/>
        <w:t>THE MEETING WAS CALLED TO ORDER BY DIANA AHMAD, CHAIR, AT 1:05 P.M.</w:t>
      </w:r>
    </w:p>
    <w:p>
      <w:pPr>
        <w:pStyle w:val="PreformattedText"/>
        <w:rPr/>
      </w:pPr>
      <w:r>
        <w:rPr/>
        <w:t>NEW BUSINESS:</w:t>
      </w:r>
    </w:p>
    <w:p>
      <w:pPr>
        <w:pStyle w:val="PreformattedText"/>
        <w:rPr/>
      </w:pPr>
      <w:r>
        <w:rPr/>
        <w:t>1. DAVID MILES PRESENTED HIS CONCERNS REGARDING DISABLED PARKING ON CAMPUS INCLUDING THE FOLLOWING:</w:t>
      </w:r>
    </w:p>
    <w:p>
      <w:pPr>
        <w:pStyle w:val="PreformattedText"/>
        <w:rPr/>
      </w:pPr>
      <w:r>
        <w:rPr/>
        <w:t>A) REQUESTED TO ALLOW BACKING INTO DISABLED SPACES FOR DISABLED DRIVERS TO USE THE ACCESS AREA.</w:t>
      </w:r>
    </w:p>
    <w:p>
      <w:pPr>
        <w:pStyle w:val="PreformattedText"/>
        <w:rPr/>
      </w:pPr>
      <w:r>
        <w:rPr/>
        <w:t>B) REQUESTED A REDUCED COST FOR DISABLED PERMIT HOLDERS BECAUSE THEY DON'T HAVE A CHOICE OF WALKING.</w:t>
      </w:r>
    </w:p>
    <w:p>
      <w:pPr>
        <w:pStyle w:val="PreformattedText"/>
        <w:rPr/>
      </w:pPr>
      <w:r>
        <w:rPr/>
        <w:t>FURTHER DISCUSSION LEAD TO A REQUEST FOR A PRINTED BROCHURE OF INFORMATION TO BE PLACED IN EACH PRO PACKET FOR NEW STUDENTS; A SURVEY WAS REQUESTED TO BE DONE OF THE DISABLED SPACES IN EACH LOT TO REVIEW UNIFORMITY OF ACCESS AREAS; A REQUEST WAS MADE TO GATHER THE NUMBER OF STUDENTS WHO ARE PERMANENTLY DISABLED TO REVIEW THE POSSIBLE COST REDUCTION. THIS INFORMATION WILL BE FURTHER DISCUSSED AT THE NEXT PARKING COMMITTEE MEETING IN FEBRUARY 2007.</w:t>
      </w:r>
    </w:p>
    <w:p>
      <w:pPr>
        <w:pStyle w:val="PreformattedText"/>
        <w:rPr/>
      </w:pPr>
      <w:r>
        <w:rPr/>
        <w:t>A MOTION WAS MADE TO PRINT A BROCHURE WITH GENERAL PARKING INFORMATION &amp; THE DISABLED PERMIT REQUIREMENTS; LACK OF SECOND, MOTION WAS WITHDRAWN.</w:t>
      </w:r>
    </w:p>
    <w:p>
      <w:pPr>
        <w:pStyle w:val="PreformattedText"/>
        <w:rPr/>
      </w:pPr>
      <w:r>
        <w:rPr/>
        <w:t>2. THE MINUTES FROM THE DECEMBER 12, 2006 MEETING WERE APPROVED UNANIMOUSLY.</w:t>
      </w:r>
    </w:p>
    <w:p>
      <w:pPr>
        <w:pStyle w:val="PreformattedText"/>
        <w:rPr/>
      </w:pPr>
      <w:r>
        <w:rPr/>
        <w:t>3. RE-APPEALS PENDING</w:t>
      </w:r>
    </w:p>
    <w:p>
      <w:pPr>
        <w:pStyle w:val="PreformattedText"/>
        <w:rPr/>
      </w:pPr>
      <w:r>
        <w:rPr/>
        <w:t>#300002531 - MOTION TO DENY; SECONDED AND DENIED UNANIMOUSLY.</w:t>
      </w:r>
    </w:p>
    <w:p>
      <w:pPr>
        <w:pStyle w:val="PreformattedText"/>
        <w:rPr/>
      </w:pPr>
      <w:r>
        <w:rPr/>
        <w:t>#300001694, #200004059&amp; #300002629 (BETTE POWERS)- MOTION TO GRANT FIRST TICKET AND DENY SECOND AND THIRD; SECONDED AND APPROVED UNANIMOUSLY.</w:t>
      </w:r>
    </w:p>
    <w:p>
      <w:pPr>
        <w:pStyle w:val="PreformattedText"/>
        <w:rPr/>
      </w:pPr>
      <w:r>
        <w:rPr/>
        <w:t>OLD BUSINESS:</w:t>
      </w:r>
    </w:p>
    <w:p>
      <w:pPr>
        <w:pStyle w:val="PreformattedText"/>
        <w:rPr/>
      </w:pPr>
      <w:r>
        <w:rPr/>
        <w:t>THE COST ALLOCATION FOR TOW BOOTING VEHICLES WAS DISCUSSED IN RELATION TO THE ESTIMATED TIME AND AMOUNT OF MONEY IT TOOK TO TOW BOOT VEHICLES. A MOTION WAS MADE TO ADD A $35 FEE FOR A TOW BOOT CHARGE TO EACH VEHICLE TOW BOOTED; SECONDED AND APPROVED UNANIMOUSLY. A MOTION WAS MADE TO MAKE THIS FEE EFFECTIVE AUGUST 1, 2007. (*THE FEE WILL BE ADDED ONTO THE TICKET FINE AND NOT COLLECTED IMMEDIATELY UPON REMOVAL OF THE TOW BOOT.)</w:t>
      </w:r>
    </w:p>
    <w:p>
      <w:pPr>
        <w:pStyle w:val="PreformattedText"/>
        <w:rPr/>
      </w:pPr>
      <w:r>
        <w:rPr/>
        <w:t>A STUDY OF OTHER CAMPUSES POLICIES REGARDING LATE FEES, CONDUCTED BY LAUREN HUCHINGSON WAS NOT AVAILABLE AT THE JANUARY 2007 MEETING, BUT IT WILL BE PRESENTED AT THE PARKING COMMITTEE MEETING IN FEBRUARY 2007.</w:t>
      </w:r>
    </w:p>
    <w:p>
      <w:pPr>
        <w:pStyle w:val="PreformattedText"/>
        <w:rPr/>
      </w:pPr>
      <w:r>
        <w:rPr/>
        <w:t>THE DISCUSSION FOR AMENDING THE LATE FEE CHARGE WILL BE TABLED UNTIL THE NEXT PARKING MEETING.</w:t>
      </w:r>
    </w:p>
    <w:p>
      <w:pPr>
        <w:pStyle w:val="PreformattedText"/>
        <w:rPr/>
      </w:pPr>
      <w:r>
        <w:rPr/>
        <w:t>NEW BUSINESS:</w:t>
      </w:r>
    </w:p>
    <w:p>
      <w:pPr>
        <w:pStyle w:val="PreformattedText"/>
        <w:rPr/>
      </w:pPr>
      <w:r>
        <w:rPr/>
        <w:t>1. A REQUEST FOR A UNIVERSAL PARKING PERMIT WAS MADE BY PHYSICAL FACILITIES. A MOTION WAS MADE TO GRANT THE REQUEST; SECONDED AND APPROVED UNANIMOUSLY.</w:t>
      </w:r>
    </w:p>
    <w:p>
      <w:pPr>
        <w:pStyle w:val="PreformattedText"/>
        <w:rPr/>
      </w:pPr>
      <w:r>
        <w:rPr/>
        <w:t>2. CONCERNS WERE DISCUSSED REGARDING AREA B AND THE CURRENT PARKING LOT MAP. DUE TO APPEALS RECEIVED IN THE 'MIDDLE ROW' OF LOT #13 FOR PERMIT HOLDERS IT WAS DECIDED TO CHANGE THE PARKING LOT MAP TO BETTER DIFFERENTIATE BETWEEN THE VISITOR PARKING AREA AND THE PERMIT PARKING AREA OF LOT #13.</w:t>
      </w:r>
    </w:p>
    <w:p>
      <w:pPr>
        <w:pStyle w:val="PreformattedText"/>
        <w:rPr/>
      </w:pPr>
      <w:r>
        <w:rPr/>
        <w:t>THE NEXT PARKING COMMITTEE MEETING DATE HAS NOT BEEN SET AT THIS TIME.</w:t>
      </w:r>
    </w:p>
    <w:p>
      <w:pPr>
        <w:pStyle w:val="PreformattedText"/>
        <w:rPr/>
      </w:pPr>
      <w:r>
        <w:rPr/>
        <w:t>MEETING ADJOURNED AT 2:45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