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MARCH 20, 2001</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ARLAN DEKOCK, BILL BLECKMAN, MARVIN PATTON, GREG WOODS, PATTY FRISBEE, V.A. SAMARANAYAKE, CHRISTINA FLECK.</w:t>
      </w:r>
    </w:p>
    <w:p>
      <w:pPr>
        <w:pStyle w:val="PreformattedText"/>
        <w:rPr/>
      </w:pPr>
      <w:r>
        <w:rPr/>
        <w:t>MEMBERS ABSENT:</w:t>
      </w:r>
    </w:p>
    <w:p>
      <w:pPr>
        <w:pStyle w:val="PreformattedText"/>
        <w:rPr/>
      </w:pPr>
      <w:r>
        <w:rPr/>
        <w:t>KENNETH RAGSDELL, KARL ZIPF, DAN STUTTS, BARBARA HALE, JINNY RYLE, RAY EDWARDS, RANDY STOLL, JOE MAUL, RJ AGEE.</w:t>
      </w:r>
    </w:p>
    <w:p>
      <w:pPr>
        <w:pStyle w:val="PreformattedText"/>
        <w:rPr/>
      </w:pPr>
      <w:r>
        <w:rPr/>
        <w:t>THE MEETING WAS CALLED TO ORDER BY ARLAN DEKOCK, CHAIR, AT 12:35 P.M.</w:t>
      </w:r>
    </w:p>
    <w:p>
      <w:pPr>
        <w:pStyle w:val="PreformattedText"/>
        <w:rPr/>
      </w:pPr>
      <w:r>
        <w:rPr/>
        <w:t>NEW BUSINESS:</w:t>
      </w:r>
    </w:p>
    <w:p>
      <w:pPr>
        <w:pStyle w:val="PreformattedText"/>
        <w:rPr/>
      </w:pPr>
      <w:r>
        <w:rPr/>
        <w:t>1.    MINUTES FROM THE NOVEMBER 20, 2000, MEETING WERE APPROVED.</w:t>
      </w:r>
    </w:p>
    <w:p>
      <w:pPr>
        <w:pStyle w:val="PreformattedText"/>
        <w:rPr/>
      </w:pPr>
      <w:r>
        <w:rPr/>
        <w:t>2.    RE-APPEALS PENDING:</w:t>
      </w:r>
    </w:p>
    <w:p>
      <w:pPr>
        <w:pStyle w:val="PreformattedText"/>
        <w:rPr/>
      </w:pPr>
      <w:r>
        <w:rPr/>
        <w:t xml:space="preserve">           </w:t>
      </w:r>
      <w:r>
        <w:rPr/>
        <w:t xml:space="preserve">#202550 - MOTION TO DENY, SECONDED AND APPROVED FOR DENIAL-UNANIMOUSLY.     </w:t>
      </w:r>
    </w:p>
    <w:p>
      <w:pPr>
        <w:pStyle w:val="PreformattedText"/>
        <w:rPr/>
      </w:pPr>
      <w:r>
        <w:rPr/>
        <w:t xml:space="preserve">            </w:t>
      </w:r>
      <w:r>
        <w:rPr/>
        <w:t>#300394 - MOTION TO GRANT, SECONDED AND APPROVED FOR GRANT-UNANIMOUSLY.</w:t>
      </w:r>
    </w:p>
    <w:p>
      <w:pPr>
        <w:pStyle w:val="PreformattedText"/>
        <w:rPr/>
      </w:pPr>
      <w:r>
        <w:rPr/>
        <w:t xml:space="preserve">            </w:t>
      </w:r>
      <w:r>
        <w:rPr/>
        <w:t xml:space="preserve">#300465 - MOTION TO GRANT, SECONDED AND APPROVED FOR GRANT-UNANIMOUSLY. </w:t>
      </w:r>
    </w:p>
    <w:p>
      <w:pPr>
        <w:pStyle w:val="PreformattedText"/>
        <w:rPr/>
      </w:pPr>
      <w:r>
        <w:rPr/>
        <w:t xml:space="preserve">3.    PARKING FEES COMMITTEE INFORMATION WAS TABLED UNTIL THE NEXT MEETING.  </w:t>
      </w:r>
    </w:p>
    <w:p>
      <w:pPr>
        <w:pStyle w:val="PreformattedText"/>
        <w:rPr/>
      </w:pPr>
      <w:r>
        <w:rPr/>
        <w:t>4.    DISCUSSION OF THE DISPLACEMENT OF LOT #2 PERMIT HOLDERS WHEN THE LOT CLOSES WILL BE BROUGHT UP AT A LATER TIME DUE TO THE LOT STAYING OPEN FOR APPROXIMATELY ONE MORE YEAR.</w:t>
      </w:r>
    </w:p>
    <w:p>
      <w:pPr>
        <w:pStyle w:val="PreformattedText"/>
        <w:rPr/>
      </w:pPr>
      <w:r>
        <w:rPr/>
        <w:t>5.    INFORMATION WAS PRESENTED ON THE AVAILABILITY OF AN AFTERNOON PERMIT FOR SILVER LOTS, GOLD LOTS AND RED LOTS 12, 22, 35 AND 36.  THE COST IS CURRENTLY $24/YEAR FOR A SILVER PERMIT, $33/YEAR FOR A GOLD PERMIT AND $40.80/YEAR FOR A RED PERMIT.  THE VALID TIMES ARE: 12:00 P.M. - 4:30 P.M.</w:t>
      </w:r>
    </w:p>
    <w:p>
      <w:pPr>
        <w:pStyle w:val="PreformattedText"/>
        <w:rPr/>
      </w:pPr>
      <w:r>
        <w:rPr/>
        <w:t>6.    A PROPOSAL OF UTILIZING A SHUTTLE BUS SERVICE FOR CONFERENCE ATTENDEES WAS DISCUSSED.  PARKING LOT OPERATIONS IS TO CONTINUE TO GATHER INFORMATION ON THE AVAILABLITLY OF SERVICE AND UTILIZATION.</w:t>
      </w:r>
    </w:p>
    <w:p>
      <w:pPr>
        <w:pStyle w:val="PreformattedText"/>
        <w:rPr/>
      </w:pPr>
      <w:r>
        <w:rPr/>
        <w:t>7.    A DISCUSSION ON HOW TO CHARGE AN UN-RELATED, BUT ON-CAMPUS DEPARTMENT WAS DETERMINED TO HAVE A COUPLE OPTIONS.  THE DEPARTMENT WILL HAVE THE OPTION OF THE ATTENDEES PARKING IN LOT #20 AT NO COST (WITH THE OPTION OF SHUTTLE) OR THE DEPARTMENT WILL BE CHARGED $1/DAY FOR CONFERENCE TAGS ISSUED.</w:t>
      </w:r>
    </w:p>
    <w:p>
      <w:pPr>
        <w:pStyle w:val="PreformattedText"/>
        <w:rPr/>
      </w:pPr>
      <w:r>
        <w:rPr/>
        <w:t>8.    A DECISION WAS MADE ON HOW TO CLASSIFY THOSE STUDENTS FROM FT. LEONARD WOOD TAKING CLASSES ON THE UMR CAMPUS:  ALL CURRENTLY ENROLLED UMR STUDENTS WILL BE TREATED THE SAME IN REFERENCE TO TICKETS AND PERMITS, REGARDLESS OF THEIR MAIN CAMPUS LOCATION.</w:t>
      </w:r>
    </w:p>
    <w:p>
      <w:pPr>
        <w:pStyle w:val="PreformattedText"/>
        <w:rPr/>
      </w:pPr>
      <w:r>
        <w:rPr/>
        <w:t>9.    THE DISCUSSION ON MULTIPLE TICKETS FOR ONE VEHICLE HAS BEEN TABLED UNTIL JOE MAUL CAN BE PRESENT.</w:t>
      </w:r>
    </w:p>
    <w:p>
      <w:pPr>
        <w:pStyle w:val="PreformattedText"/>
        <w:rPr/>
      </w:pPr>
      <w:r>
        <w:rPr/>
        <w:t>10.    A RULE SUMMARY (CAPSULE FORM) HAS BEEN MADE AVAILABLE TO ANY PERSON INQUIRING.  THE CAPSULE FORM HAS BEEN HANDED OUT TO EACH PERSON RECEIVING A PARKING PERMIT.</w:t>
      </w:r>
    </w:p>
    <w:p>
      <w:pPr>
        <w:pStyle w:val="PreformattedText"/>
        <w:rPr/>
      </w:pPr>
      <w:r>
        <w:rPr/>
        <w:t>11.    A DISCUSSION WAS BROUGHT ABOUT FROM A REQUEST FROM THE PHELPS COUNTY REGIONAL MEDICAL CENTER TO UTILIZE ON-CAMPUS PARKING.  THE REQUEST WAS FOR PARTIAL USE OF THE GOLF COURSE PARKING LOT OR THE JACKLING FIELD NORTH LOT.  THE GOLF COURSE WOULD NOT BE ABLE TO ACCOMODATE THE SPACES REQUESTED.  THE JACKLING FIELD LOT WILL BE OFFERED TO THE HOSPITAL FREE OF CHARGE AT THIS TIME UNTIL THERE IS A HIGHER DEMAND FOR THE LOT.</w:t>
      </w:r>
    </w:p>
    <w:p>
      <w:pPr>
        <w:pStyle w:val="PreformattedText"/>
        <w:rPr/>
      </w:pPr>
      <w:r>
        <w:rPr/>
        <w:t>THE NEXT PARKING COMMITTEE MEETING HAS NOT BEEN SCHEDULED AT THIS TIME.</w:t>
      </w:r>
    </w:p>
    <w:p>
      <w:pPr>
        <w:pStyle w:val="PreformattedText"/>
        <w:rPr/>
      </w:pPr>
      <w:r>
        <w:rPr/>
        <w:t>MEETING ADJOURNED AT 1:35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